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1D5" w:rsidRPr="005721D5" w:rsidRDefault="005721D5" w:rsidP="005721D5">
      <w:pPr>
        <w:shd w:val="clear" w:color="auto" w:fill="FFFFFF"/>
        <w:spacing w:beforeLines="1" w:afterLines="1"/>
        <w:outlineLvl w:val="0"/>
        <w:rPr>
          <w:rFonts w:ascii="Times" w:hAnsi="Times"/>
          <w:b/>
          <w:kern w:val="36"/>
          <w:sz w:val="48"/>
          <w:szCs w:val="20"/>
          <w:lang w:eastAsia="it-IT"/>
        </w:rPr>
      </w:pPr>
      <w:r w:rsidRPr="005721D5">
        <w:rPr>
          <w:rFonts w:ascii="Times" w:hAnsi="Times"/>
          <w:b/>
          <w:kern w:val="36"/>
          <w:sz w:val="48"/>
          <w:szCs w:val="20"/>
          <w:lang w:eastAsia="it-IT"/>
        </w:rPr>
        <w:t xml:space="preserve">Legge Regionale sulla partecipazione: il Forum chiede il coinvolgimento di terzo settore e </w:t>
      </w:r>
      <w:proofErr w:type="gramStart"/>
      <w:r w:rsidRPr="005721D5">
        <w:rPr>
          <w:rFonts w:ascii="Times" w:hAnsi="Times"/>
          <w:b/>
          <w:kern w:val="36"/>
          <w:sz w:val="48"/>
          <w:szCs w:val="20"/>
          <w:lang w:eastAsia="it-IT"/>
        </w:rPr>
        <w:t>cittadini</w:t>
      </w:r>
      <w:proofErr w:type="gramEnd"/>
    </w:p>
    <w:p w:rsidR="005721D5" w:rsidRPr="005721D5" w:rsidRDefault="005721D5" w:rsidP="005721D5">
      <w:pPr>
        <w:shd w:val="clear" w:color="auto" w:fill="FFFFFF"/>
        <w:rPr>
          <w:rFonts w:ascii="Verdana" w:hAnsi="Verdana"/>
          <w:color w:val="333333"/>
          <w:sz w:val="22"/>
          <w:szCs w:val="22"/>
          <w:lang w:eastAsia="it-IT"/>
        </w:rPr>
      </w:pPr>
      <w:r w:rsidRPr="005721D5">
        <w:rPr>
          <w:rFonts w:ascii="Verdana" w:hAnsi="Verdana"/>
          <w:color w:val="333333"/>
          <w:sz w:val="22"/>
          <w:lang w:eastAsia="it-IT"/>
        </w:rPr>
        <w:t>Articolo scritto da </w:t>
      </w:r>
      <w:r w:rsidRPr="005721D5">
        <w:rPr>
          <w:rFonts w:ascii="Verdana" w:hAnsi="Verdana"/>
          <w:b/>
          <w:color w:val="333333"/>
          <w:sz w:val="22"/>
          <w:lang w:eastAsia="it-IT"/>
        </w:rPr>
        <w:t>Annalisa Bolognesi</w:t>
      </w:r>
      <w:r w:rsidRPr="005721D5">
        <w:rPr>
          <w:rFonts w:ascii="Verdana" w:hAnsi="Verdana"/>
          <w:color w:val="333333"/>
          <w:sz w:val="22"/>
          <w:lang w:eastAsia="it-IT"/>
        </w:rPr>
        <w:t> </w:t>
      </w:r>
      <w:hyperlink r:id="rId4" w:history="1">
        <w:r w:rsidRPr="005721D5">
          <w:rPr>
            <w:rFonts w:ascii="Verdana" w:hAnsi="Verdana"/>
            <w:color w:val="333333"/>
            <w:sz w:val="22"/>
            <w:lang w:eastAsia="it-IT"/>
          </w:rPr>
          <w:t xml:space="preserve">Venerdì 12 </w:t>
        </w:r>
        <w:proofErr w:type="gramStart"/>
        <w:r w:rsidRPr="005721D5">
          <w:rPr>
            <w:rFonts w:ascii="Verdana" w:hAnsi="Verdana"/>
            <w:color w:val="333333"/>
            <w:sz w:val="22"/>
            <w:lang w:eastAsia="it-IT"/>
          </w:rPr>
          <w:t>Giugno</w:t>
        </w:r>
        <w:proofErr w:type="gramEnd"/>
        <w:r w:rsidRPr="005721D5">
          <w:rPr>
            <w:rFonts w:ascii="Verdana" w:hAnsi="Verdana"/>
            <w:color w:val="333333"/>
            <w:sz w:val="22"/>
            <w:lang w:eastAsia="it-IT"/>
          </w:rPr>
          <w:t xml:space="preserve"> 2015</w:t>
        </w:r>
      </w:hyperlink>
      <w:r w:rsidRPr="005721D5">
        <w:rPr>
          <w:rFonts w:ascii="Verdana" w:hAnsi="Verdana"/>
          <w:color w:val="333333"/>
          <w:sz w:val="22"/>
          <w:lang w:eastAsia="it-IT"/>
        </w:rPr>
        <w:t> </w:t>
      </w:r>
    </w:p>
    <w:p w:rsidR="005721D5" w:rsidRPr="005721D5" w:rsidRDefault="005721D5" w:rsidP="005721D5">
      <w:pPr>
        <w:shd w:val="clear" w:color="auto" w:fill="FFFFFF"/>
        <w:spacing w:line="384" w:lineRule="atLeast"/>
        <w:rPr>
          <w:rFonts w:ascii="Arial" w:hAnsi="Arial"/>
          <w:color w:val="555555"/>
          <w:lang w:eastAsia="it-IT"/>
        </w:rPr>
      </w:pPr>
    </w:p>
    <w:p w:rsidR="005721D5" w:rsidRDefault="005721D5" w:rsidP="005721D5">
      <w:pPr>
        <w:shd w:val="clear" w:color="auto" w:fill="FFFFFF"/>
        <w:spacing w:beforeLines="1" w:afterLines="1" w:line="384" w:lineRule="atLeast"/>
        <w:jc w:val="both"/>
        <w:rPr>
          <w:rFonts w:ascii="Arial" w:hAnsi="Arial" w:cs="Times New Roman"/>
          <w:color w:val="555555"/>
          <w:lang w:eastAsia="it-IT"/>
        </w:rPr>
      </w:pPr>
      <w:r>
        <w:rPr>
          <w:rFonts w:ascii="Arial" w:hAnsi="Arial" w:cs="Times New Roman"/>
          <w:color w:val="555555"/>
          <w:lang w:eastAsia="it-IT"/>
        </w:rPr>
        <w:t>E</w:t>
      </w:r>
      <w:r w:rsidRPr="005721D5">
        <w:rPr>
          <w:rFonts w:ascii="Arial" w:hAnsi="Arial" w:cs="Times New Roman"/>
          <w:color w:val="555555"/>
          <w:lang w:eastAsia="it-IT"/>
        </w:rPr>
        <w:t>ntro fine giug</w:t>
      </w:r>
      <w:r>
        <w:rPr>
          <w:rFonts w:ascii="Arial" w:hAnsi="Arial" w:cs="Times New Roman"/>
          <w:color w:val="555555"/>
          <w:lang w:eastAsia="it-IT"/>
        </w:rPr>
        <w:t>no si terrà la sessione annuale in tema di</w:t>
      </w:r>
      <w:r w:rsidRPr="005721D5">
        <w:rPr>
          <w:rFonts w:ascii="Arial" w:hAnsi="Arial" w:cs="Times New Roman"/>
          <w:color w:val="555555"/>
          <w:lang w:eastAsia="it-IT"/>
        </w:rPr>
        <w:t> </w:t>
      </w:r>
      <w:r w:rsidRPr="005721D5">
        <w:rPr>
          <w:rFonts w:ascii="Arial" w:hAnsi="Arial" w:cs="Times New Roman"/>
          <w:b/>
          <w:color w:val="555555"/>
          <w:lang w:eastAsia="it-IT"/>
        </w:rPr>
        <w:t>partecipazione</w:t>
      </w:r>
      <w:r w:rsidRPr="005721D5">
        <w:rPr>
          <w:rFonts w:ascii="Arial" w:hAnsi="Arial" w:cs="Times New Roman"/>
          <w:color w:val="555555"/>
          <w:lang w:eastAsia="it-IT"/>
        </w:rPr>
        <w:t> dell'Assemblea legislativa, prevista dalla Legge Regionale sulla partecipazione (LR 3/2010).</w:t>
      </w:r>
    </w:p>
    <w:p w:rsidR="005721D5" w:rsidRDefault="005721D5" w:rsidP="005721D5">
      <w:pPr>
        <w:shd w:val="clear" w:color="auto" w:fill="FFFFFF"/>
        <w:spacing w:beforeLines="1" w:afterLines="1" w:line="384" w:lineRule="atLeast"/>
        <w:jc w:val="both"/>
        <w:rPr>
          <w:rFonts w:ascii="Arial" w:hAnsi="Arial" w:cs="Times New Roman"/>
          <w:color w:val="555555"/>
          <w:lang w:eastAsia="it-IT"/>
        </w:rPr>
      </w:pPr>
    </w:p>
    <w:p w:rsidR="005721D5" w:rsidRDefault="005721D5" w:rsidP="005721D5">
      <w:pPr>
        <w:shd w:val="clear" w:color="auto" w:fill="FFFFFF"/>
        <w:spacing w:beforeLines="1" w:afterLines="1" w:line="384" w:lineRule="atLeast"/>
        <w:jc w:val="both"/>
        <w:rPr>
          <w:rFonts w:ascii="Arial" w:hAnsi="Arial" w:cs="Times New Roman"/>
          <w:color w:val="555555"/>
          <w:lang w:eastAsia="it-IT"/>
        </w:rPr>
      </w:pPr>
      <w:r w:rsidRPr="005721D5">
        <w:rPr>
          <w:rFonts w:ascii="Arial" w:hAnsi="Arial" w:cs="Times New Roman"/>
          <w:color w:val="555555"/>
          <w:lang w:eastAsia="it-IT"/>
        </w:rPr>
        <w:t>Un appuntamento quest'anno particolarmente importante perché la Legge Regionale prevede che, a cinque anni dalla sua approvazione (quindi proprio nel 2015), scatti la cosiddetta </w:t>
      </w:r>
      <w:r w:rsidRPr="005721D5">
        <w:rPr>
          <w:rFonts w:ascii="Arial" w:hAnsi="Arial" w:cs="Times New Roman"/>
          <w:b/>
          <w:color w:val="555555"/>
          <w:lang w:eastAsia="it-IT"/>
        </w:rPr>
        <w:t>"clausola valutativa"</w:t>
      </w:r>
      <w:r w:rsidRPr="005721D5">
        <w:rPr>
          <w:rFonts w:ascii="Arial" w:hAnsi="Arial" w:cs="Times New Roman"/>
          <w:color w:val="555555"/>
          <w:lang w:eastAsia="it-IT"/>
        </w:rPr>
        <w:t xml:space="preserve">, che comporta un percorso di valutazione dell'impatto della Legge e la sua eventuale </w:t>
      </w:r>
      <w:proofErr w:type="gramStart"/>
      <w:r w:rsidRPr="005721D5">
        <w:rPr>
          <w:rFonts w:ascii="Arial" w:hAnsi="Arial" w:cs="Times New Roman"/>
          <w:color w:val="555555"/>
          <w:lang w:eastAsia="it-IT"/>
        </w:rPr>
        <w:t>revisione</w:t>
      </w:r>
      <w:proofErr w:type="gramEnd"/>
      <w:r>
        <w:rPr>
          <w:rFonts w:ascii="Arial" w:hAnsi="Arial" w:cs="Times New Roman"/>
          <w:color w:val="555555"/>
          <w:lang w:eastAsia="it-IT"/>
        </w:rPr>
        <w:t xml:space="preserve">. </w:t>
      </w:r>
    </w:p>
    <w:p w:rsidR="005721D5" w:rsidRDefault="005721D5" w:rsidP="005721D5">
      <w:pPr>
        <w:shd w:val="clear" w:color="auto" w:fill="FFFFFF"/>
        <w:spacing w:beforeLines="1" w:afterLines="1" w:line="384" w:lineRule="atLeast"/>
        <w:jc w:val="both"/>
        <w:rPr>
          <w:rFonts w:ascii="Arial" w:hAnsi="Arial" w:cs="Times New Roman"/>
          <w:color w:val="555555"/>
          <w:lang w:eastAsia="it-IT"/>
        </w:rPr>
      </w:pPr>
    </w:p>
    <w:p w:rsidR="005721D5" w:rsidRPr="005721D5" w:rsidRDefault="005721D5" w:rsidP="005721D5">
      <w:pPr>
        <w:shd w:val="clear" w:color="auto" w:fill="FFFFFF"/>
        <w:spacing w:beforeLines="1" w:afterLines="1" w:line="384" w:lineRule="atLeast"/>
        <w:jc w:val="both"/>
        <w:rPr>
          <w:rFonts w:ascii="Arial" w:hAnsi="Arial" w:cs="Times New Roman"/>
          <w:color w:val="555555"/>
          <w:lang w:eastAsia="it-IT"/>
        </w:rPr>
      </w:pPr>
      <w:r w:rsidRPr="005721D5">
        <w:rPr>
          <w:rFonts w:ascii="Arial" w:hAnsi="Arial" w:cs="Times New Roman"/>
          <w:color w:val="555555"/>
          <w:lang w:eastAsia="it-IT"/>
        </w:rPr>
        <w:t>Proprio per queste ragioni il </w:t>
      </w:r>
      <w:r w:rsidRPr="005721D5">
        <w:rPr>
          <w:rFonts w:ascii="Arial" w:hAnsi="Arial" w:cs="Times New Roman"/>
          <w:b/>
          <w:color w:val="555555"/>
          <w:lang w:eastAsia="it-IT"/>
        </w:rPr>
        <w:t>Forum Terzo Settore Emilia Romagna </w:t>
      </w:r>
      <w:r w:rsidRPr="005721D5">
        <w:rPr>
          <w:rFonts w:ascii="Arial" w:hAnsi="Arial" w:cs="Times New Roman"/>
          <w:color w:val="555555"/>
          <w:lang w:eastAsia="it-IT"/>
        </w:rPr>
        <w:t>ha scritto alla Presidente dell'Assemblea Legislativa </w:t>
      </w:r>
      <w:r w:rsidRPr="005721D5">
        <w:rPr>
          <w:rFonts w:ascii="Arial" w:hAnsi="Arial" w:cs="Times New Roman"/>
          <w:b/>
          <w:color w:val="555555"/>
          <w:lang w:eastAsia="it-IT"/>
        </w:rPr>
        <w:t>Simonetta Saliera</w:t>
      </w:r>
      <w:r w:rsidRPr="005721D5">
        <w:rPr>
          <w:rFonts w:ascii="Arial" w:hAnsi="Arial" w:cs="Times New Roman"/>
          <w:color w:val="555555"/>
          <w:lang w:eastAsia="it-IT"/>
        </w:rPr>
        <w:t xml:space="preserve"> per chiedere che alla sessione annuale sulla partecipazione </w:t>
      </w:r>
      <w:proofErr w:type="gramStart"/>
      <w:r w:rsidRPr="005721D5">
        <w:rPr>
          <w:rFonts w:ascii="Arial" w:hAnsi="Arial" w:cs="Times New Roman"/>
          <w:color w:val="555555"/>
          <w:lang w:eastAsia="it-IT"/>
        </w:rPr>
        <w:t>venga</w:t>
      </w:r>
      <w:proofErr w:type="gramEnd"/>
      <w:r w:rsidRPr="005721D5">
        <w:rPr>
          <w:rFonts w:ascii="Arial" w:hAnsi="Arial" w:cs="Times New Roman"/>
          <w:color w:val="555555"/>
          <w:lang w:eastAsia="it-IT"/>
        </w:rPr>
        <w:t xml:space="preserve"> data quest'anno particolare visibilità, coinvolgendo il mondo del </w:t>
      </w:r>
      <w:r w:rsidRPr="005721D5">
        <w:rPr>
          <w:rFonts w:ascii="Arial" w:hAnsi="Arial" w:cs="Times New Roman"/>
          <w:b/>
          <w:color w:val="555555"/>
          <w:lang w:eastAsia="it-IT"/>
        </w:rPr>
        <w:t>terzo settore</w:t>
      </w:r>
      <w:r w:rsidRPr="005721D5">
        <w:rPr>
          <w:rFonts w:ascii="Arial" w:hAnsi="Arial" w:cs="Times New Roman"/>
          <w:color w:val="555555"/>
          <w:lang w:eastAsia="it-IT"/>
        </w:rPr>
        <w:t>, della </w:t>
      </w:r>
      <w:r w:rsidRPr="005721D5">
        <w:rPr>
          <w:rFonts w:ascii="Arial" w:hAnsi="Arial" w:cs="Times New Roman"/>
          <w:b/>
          <w:color w:val="555555"/>
          <w:lang w:eastAsia="it-IT"/>
        </w:rPr>
        <w:t>società civile</w:t>
      </w:r>
      <w:r w:rsidRPr="005721D5">
        <w:rPr>
          <w:rFonts w:ascii="Arial" w:hAnsi="Arial" w:cs="Times New Roman"/>
          <w:color w:val="555555"/>
          <w:lang w:eastAsia="it-IT"/>
        </w:rPr>
        <w:t> e tutti quei soggetti (fino ai gruppi informali e ai cittadini interessati) che rappresentano la componente fondamentale dei processi di partecipazione. </w:t>
      </w:r>
      <w:r w:rsidRPr="005721D5">
        <w:rPr>
          <w:rFonts w:ascii="Arial" w:hAnsi="Arial" w:cs="Times New Roman"/>
          <w:color w:val="555555"/>
          <w:lang w:eastAsia="it-IT"/>
        </w:rPr>
        <w:br/>
      </w:r>
      <w:r w:rsidRPr="005721D5">
        <w:rPr>
          <w:rFonts w:ascii="Arial" w:hAnsi="Arial" w:cs="Times New Roman"/>
          <w:color w:val="555555"/>
          <w:lang w:eastAsia="it-IT"/>
        </w:rPr>
        <w:br/>
        <w:t xml:space="preserve">"Proprio perché si parla di partecipazione riteniamo che la sessione </w:t>
      </w:r>
      <w:proofErr w:type="gramStart"/>
      <w:r w:rsidRPr="005721D5">
        <w:rPr>
          <w:rFonts w:ascii="Arial" w:hAnsi="Arial" w:cs="Times New Roman"/>
          <w:color w:val="555555"/>
          <w:lang w:eastAsia="it-IT"/>
        </w:rPr>
        <w:t>assembleare</w:t>
      </w:r>
      <w:proofErr w:type="gramEnd"/>
      <w:r w:rsidRPr="005721D5">
        <w:rPr>
          <w:rFonts w:ascii="Arial" w:hAnsi="Arial" w:cs="Times New Roman"/>
          <w:color w:val="555555"/>
          <w:lang w:eastAsia="it-IT"/>
        </w:rPr>
        <w:t xml:space="preserve"> possa rappresentare un'occasione importantissima </w:t>
      </w:r>
      <w:r w:rsidRPr="005721D5">
        <w:rPr>
          <w:rFonts w:ascii="Arial" w:hAnsi="Arial" w:cs="Times New Roman"/>
          <w:b/>
          <w:color w:val="555555"/>
          <w:lang w:eastAsia="it-IT"/>
        </w:rPr>
        <w:t>per ascoltare anche le organizzazioni della società civile, componente imprescindibile dei processi partecipativi</w:t>
      </w:r>
      <w:r w:rsidRPr="005721D5">
        <w:rPr>
          <w:rFonts w:ascii="Arial" w:hAnsi="Arial" w:cs="Times New Roman"/>
          <w:color w:val="555555"/>
          <w:lang w:eastAsia="it-IT"/>
        </w:rPr>
        <w:t> che contribuiscono a sviluppare coesione sociale e rafforzano la relazione con le istituzioni - sottolinea il Portavoce del Forum Terzo Settore Emilia Romagna, </w:t>
      </w:r>
      <w:r w:rsidRPr="005721D5">
        <w:rPr>
          <w:rFonts w:ascii="Arial" w:hAnsi="Arial" w:cs="Times New Roman"/>
          <w:b/>
          <w:color w:val="555555"/>
          <w:lang w:eastAsia="it-IT"/>
        </w:rPr>
        <w:t>Luca De Paoli </w:t>
      </w:r>
      <w:r w:rsidRPr="005721D5">
        <w:rPr>
          <w:rFonts w:ascii="Arial" w:hAnsi="Arial" w:cs="Times New Roman"/>
          <w:color w:val="555555"/>
          <w:lang w:eastAsia="it-IT"/>
        </w:rPr>
        <w:t>- Avviare il percorso di valutazione della Legge sulla partecipazione con una </w:t>
      </w:r>
      <w:r w:rsidRPr="005721D5">
        <w:rPr>
          <w:rFonts w:ascii="Arial" w:hAnsi="Arial" w:cs="Times New Roman"/>
          <w:b/>
          <w:color w:val="555555"/>
          <w:lang w:eastAsia="it-IT"/>
        </w:rPr>
        <w:t>sessione aperta </w:t>
      </w:r>
      <w:r w:rsidRPr="005721D5">
        <w:rPr>
          <w:rFonts w:ascii="Arial" w:hAnsi="Arial" w:cs="Times New Roman"/>
          <w:color w:val="555555"/>
          <w:lang w:eastAsia="it-IT"/>
        </w:rPr>
        <w:t>sarebbe certamente un modo nuovo e, appunto, 'partecipato' di affrontare questo argomento. Ovviamente </w:t>
      </w:r>
      <w:r w:rsidRPr="005721D5">
        <w:rPr>
          <w:rFonts w:ascii="Arial" w:hAnsi="Arial" w:cs="Times New Roman"/>
          <w:b/>
          <w:color w:val="555555"/>
          <w:lang w:eastAsia="it-IT"/>
        </w:rPr>
        <w:t xml:space="preserve">come Forum ci candidiamo a </w:t>
      </w:r>
      <w:proofErr w:type="gramStart"/>
      <w:r w:rsidRPr="005721D5">
        <w:rPr>
          <w:rFonts w:ascii="Arial" w:hAnsi="Arial" w:cs="Times New Roman"/>
          <w:b/>
          <w:color w:val="555555"/>
          <w:lang w:eastAsia="it-IT"/>
        </w:rPr>
        <w:t>questa</w:t>
      </w:r>
      <w:proofErr w:type="gramEnd"/>
      <w:r w:rsidRPr="005721D5">
        <w:rPr>
          <w:rFonts w:ascii="Arial" w:hAnsi="Arial" w:cs="Times New Roman"/>
          <w:b/>
          <w:color w:val="555555"/>
          <w:lang w:eastAsia="it-IT"/>
        </w:rPr>
        <w:t xml:space="preserve"> opportunità,</w:t>
      </w:r>
      <w:r w:rsidRPr="005721D5">
        <w:rPr>
          <w:rFonts w:ascii="Arial" w:hAnsi="Arial" w:cs="Times New Roman"/>
          <w:color w:val="555555"/>
          <w:lang w:eastAsia="it-IT"/>
        </w:rPr>
        <w:t> auspicando che ce ne sia data occasione".</w:t>
      </w:r>
    </w:p>
    <w:p w:rsidR="005721D5" w:rsidRDefault="005721D5"/>
    <w:p w:rsidR="005721D5" w:rsidRDefault="005721D5">
      <w:r>
        <w:t xml:space="preserve">Fonte: </w:t>
      </w:r>
      <w:hyperlink r:id="rId5" w:history="1">
        <w:r w:rsidRPr="001E6F7C">
          <w:rPr>
            <w:rStyle w:val="Collegamentoipertestuale"/>
          </w:rPr>
          <w:t>www.bandieragialla.it/content/legge-regionale-sulla-partecipazione-il-forum-chiede-il-coinvolgimento-di-terzo-settore-e</w:t>
        </w:r>
      </w:hyperlink>
      <w:r>
        <w:t xml:space="preserve"> </w:t>
      </w:r>
    </w:p>
    <w:p w:rsidR="00623B95" w:rsidRDefault="005721D5"/>
    <w:sectPr w:rsidR="00623B95" w:rsidSect="000F3593"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5721D5"/>
    <w:rsid w:val="005721D5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23B95"/>
  </w:style>
  <w:style w:type="paragraph" w:styleId="Titolo1">
    <w:name w:val="heading 1"/>
    <w:basedOn w:val="Normale"/>
    <w:link w:val="Titolo1Carattere"/>
    <w:uiPriority w:val="9"/>
    <w:rsid w:val="005721D5"/>
    <w:pPr>
      <w:spacing w:beforeLines="1" w:afterLines="1"/>
      <w:outlineLvl w:val="0"/>
    </w:pPr>
    <w:rPr>
      <w:rFonts w:ascii="Times" w:hAnsi="Times"/>
      <w:b/>
      <w:kern w:val="36"/>
      <w:sz w:val="48"/>
      <w:szCs w:val="20"/>
      <w:lang w:eastAsia="it-IT"/>
    </w:rPr>
  </w:style>
  <w:style w:type="character" w:default="1" w:styleId="Caratterepredefinitoparagrafo">
    <w:name w:val="Default Paragraph Font"/>
    <w:semiHidden/>
    <w:unhideWhenUsed/>
  </w:style>
  <w:style w:type="table" w:default="1" w:styleId="Tabellanorma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  <w:unhideWhenUsed/>
  </w:style>
  <w:style w:type="character" w:customStyle="1" w:styleId="Titolo1Carattere">
    <w:name w:val="Titolo 1 Carattere"/>
    <w:basedOn w:val="Caratterepredefinitoparagrafo"/>
    <w:link w:val="Titolo1"/>
    <w:uiPriority w:val="9"/>
    <w:rsid w:val="005721D5"/>
    <w:rPr>
      <w:rFonts w:ascii="Times" w:hAnsi="Times"/>
      <w:b/>
      <w:kern w:val="36"/>
      <w:sz w:val="48"/>
      <w:szCs w:val="20"/>
      <w:lang w:eastAsia="it-IT"/>
    </w:rPr>
  </w:style>
  <w:style w:type="character" w:customStyle="1" w:styleId="post-authorvcard">
    <w:name w:val="post-author vcard"/>
    <w:basedOn w:val="Caratterepredefinitoparagrafo"/>
    <w:rsid w:val="005721D5"/>
  </w:style>
  <w:style w:type="character" w:customStyle="1" w:styleId="apple-converted-space">
    <w:name w:val="apple-converted-space"/>
    <w:basedOn w:val="Caratterepredefinitoparagrafo"/>
    <w:rsid w:val="005721D5"/>
  </w:style>
  <w:style w:type="character" w:customStyle="1" w:styleId="fn">
    <w:name w:val="fn"/>
    <w:basedOn w:val="Caratterepredefinitoparagrafo"/>
    <w:rsid w:val="005721D5"/>
  </w:style>
  <w:style w:type="character" w:customStyle="1" w:styleId="post-timestamp">
    <w:name w:val="post-timestamp"/>
    <w:basedOn w:val="Caratterepredefinitoparagrafo"/>
    <w:rsid w:val="005721D5"/>
  </w:style>
  <w:style w:type="character" w:styleId="Collegamentoipertestuale">
    <w:name w:val="Hyperlink"/>
    <w:basedOn w:val="Caratterepredefinitoparagrafo"/>
    <w:uiPriority w:val="99"/>
    <w:rsid w:val="005721D5"/>
    <w:rPr>
      <w:color w:val="0000FF"/>
      <w:u w:val="single"/>
    </w:rPr>
  </w:style>
  <w:style w:type="paragraph" w:styleId="NormaleWeb">
    <w:name w:val="Normal (Web)"/>
    <w:basedOn w:val="Normale"/>
    <w:uiPriority w:val="99"/>
    <w:rsid w:val="005721D5"/>
    <w:pPr>
      <w:spacing w:beforeLines="1" w:afterLines="1"/>
    </w:pPr>
    <w:rPr>
      <w:rFonts w:ascii="Times" w:hAnsi="Times" w:cs="Times New Roman"/>
      <w:sz w:val="20"/>
      <w:szCs w:val="20"/>
      <w:lang w:eastAsia="it-IT"/>
    </w:rPr>
  </w:style>
  <w:style w:type="character" w:styleId="Enfasigrassetto">
    <w:name w:val="Strong"/>
    <w:basedOn w:val="Caratterepredefinitoparagrafo"/>
    <w:uiPriority w:val="22"/>
    <w:rsid w:val="005721D5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0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2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8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8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23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576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905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73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041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www.bandieragialla.it/content/legge-regionale-sulla-partecipazione-il-forum-chiede-il-coinvolgimento-di-terzo-settore-e" TargetMode="External"/><Relationship Id="rId5" Type="http://schemas.openxmlformats.org/officeDocument/2006/relationships/hyperlink" Target="http://www.bandieragialla.it/content/legge-regionale-sulla-partecipazione-il-forum-chiede-il-coinvolgimento-di-terzo-settore-e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0</Characters>
  <Application>Microsoft Macintosh Word</Application>
  <DocSecurity>0</DocSecurity>
  <Lines>1</Lines>
  <Paragraphs>1</Paragraphs>
  <ScaleCrop>false</ScaleCrop>
  <Company>mia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Giuseppina Rossi</cp:lastModifiedBy>
  <cp:revision>1</cp:revision>
  <dcterms:created xsi:type="dcterms:W3CDTF">2015-06-13T07:37:00Z</dcterms:created>
  <dcterms:modified xsi:type="dcterms:W3CDTF">2015-06-13T07:40:00Z</dcterms:modified>
</cp:coreProperties>
</file>